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301" w:rsidRPr="001B3371" w:rsidRDefault="00603CCB" w:rsidP="001B3371">
      <w:pPr>
        <w:jc w:val="center"/>
        <w:rPr>
          <w:sz w:val="32"/>
          <w:lang w:val="en-GB"/>
        </w:rPr>
      </w:pPr>
      <w:r>
        <w:rPr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4455795</wp:posOffset>
            </wp:positionH>
            <wp:positionV relativeFrom="paragraph">
              <wp:posOffset>-414020</wp:posOffset>
            </wp:positionV>
            <wp:extent cx="1673225" cy="1677670"/>
            <wp:effectExtent l="19050" t="0" r="3175" b="0"/>
            <wp:wrapNone/>
            <wp:docPr id="5" name="rg_hi" descr="https://encrypted-tbn3.google.com/images?q=tbn:ANd9GcTI1eYFvT1O-6Z5nGVEqenoAhJ11D43ZUMdAjdO23ZILAZTX1dT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3.google.com/images?q=tbn:ANd9GcTI1eYFvT1O-6Z5nGVEqenoAhJ11D43ZUMdAjdO23ZILAZTX1dTEQ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7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0C10">
        <w:rPr>
          <w:noProof/>
          <w:sz w:val="32"/>
        </w:rPr>
        <w:t>Pascal’s Triangle &amp; Fibonacci</w:t>
      </w:r>
    </w:p>
    <w:p w:rsidR="00603CCB" w:rsidRDefault="00603CCB">
      <w:pPr>
        <w:rPr>
          <w:lang w:val="en-GB"/>
        </w:rPr>
      </w:pPr>
      <w:r>
        <w:rPr>
          <w:lang w:val="en-GB"/>
        </w:rPr>
        <w:t>Derive as the number of routes from top to each other dot in the triangle</w:t>
      </w:r>
    </w:p>
    <w:p w:rsidR="00603CCB" w:rsidRDefault="00603CCB">
      <w:pPr>
        <w:rPr>
          <w:lang w:val="en-GB"/>
        </w:rPr>
      </w:pPr>
      <w:r>
        <w:rPr>
          <w:lang w:val="en-GB"/>
        </w:rPr>
        <w:t>Or as a row of 0’s and a single 1, then add pairs</w:t>
      </w:r>
    </w:p>
    <w:p w:rsidR="00E3534E" w:rsidRDefault="00E3534E">
      <w:pPr>
        <w:rPr>
          <w:lang w:val="en-GB"/>
        </w:rPr>
      </w:pPr>
      <w:r w:rsidRPr="000C2301">
        <w:rPr>
          <w:lang w:val="en-GB"/>
        </w:rPr>
        <w:t>Golden or Fibonacci Spiral</w:t>
      </w:r>
      <w:r w:rsidR="000C2301">
        <w:rPr>
          <w:lang w:val="en-GB"/>
        </w:rPr>
        <w:t xml:space="preserve"> </w:t>
      </w:r>
      <w:hyperlink r:id="rId6" w:history="1">
        <w:r w:rsidR="000D627E" w:rsidRPr="00DE122A">
          <w:rPr>
            <w:rStyle w:val="Hyperlink"/>
            <w:lang w:val="en-GB"/>
          </w:rPr>
          <w:t>http://nrich.maths.org/8294</w:t>
        </w:r>
      </w:hyperlink>
    </w:p>
    <w:p w:rsidR="000D627E" w:rsidRDefault="000D627E">
      <w:pPr>
        <w:rPr>
          <w:lang w:val="en-GB"/>
        </w:rPr>
      </w:pPr>
      <w:r>
        <w:rPr>
          <w:lang w:val="en-GB"/>
        </w:rPr>
        <w:t>The Golden Ration and the human Body</w:t>
      </w:r>
      <w:r w:rsidR="000C2301">
        <w:rPr>
          <w:lang w:val="en-GB"/>
        </w:rPr>
        <w:t xml:space="preserve"> </w:t>
      </w:r>
      <w:hyperlink r:id="rId7" w:history="1">
        <w:r w:rsidR="000C2301" w:rsidRPr="00DE122A">
          <w:rPr>
            <w:rStyle w:val="Hyperlink"/>
            <w:lang w:val="en-GB"/>
          </w:rPr>
          <w:t>http://nrich.maths.org/7668</w:t>
        </w:r>
      </w:hyperlink>
      <w:r w:rsidR="00A933D4">
        <w:rPr>
          <w:lang w:val="en-GB"/>
        </w:rPr>
        <w:t xml:space="preserve">      </w:t>
      </w:r>
      <w:hyperlink r:id="rId8" w:history="1">
        <w:r w:rsidR="00A933D4" w:rsidRPr="00A933D4">
          <w:rPr>
            <w:rStyle w:val="Hyperlink"/>
            <w:lang w:val="en-GB"/>
          </w:rPr>
          <w:t>Video Clip</w:t>
        </w:r>
      </w:hyperlink>
      <w:r>
        <w:rPr>
          <w:lang w:val="en-GB"/>
        </w:rPr>
        <w:br/>
      </w:r>
      <w:r w:rsidRPr="000D627E">
        <w:rPr>
          <w:lang w:val="en-GB"/>
        </w:rPr>
        <w:t xml:space="preserve"> </w:t>
      </w:r>
      <w:r>
        <w:rPr>
          <w:lang w:val="en-GB"/>
        </w:rPr>
        <w:t>Links from Fibonacci to the Golden Ratio</w:t>
      </w:r>
      <w:r w:rsidR="008A7E20">
        <w:rPr>
          <w:lang w:val="en-GB"/>
        </w:rPr>
        <w:t xml:space="preserve">: </w:t>
      </w:r>
      <w:hyperlink r:id="rId9" w:history="1">
        <w:r w:rsidR="008A7E20" w:rsidRPr="008A7E20">
          <w:rPr>
            <w:rStyle w:val="Hyperlink"/>
            <w:lang w:val="en-GB"/>
          </w:rPr>
          <w:t>Sunflower Animation</w:t>
        </w:r>
      </w:hyperlink>
    </w:p>
    <w:p w:rsidR="00321F5E" w:rsidRDefault="00321F5E">
      <w:pPr>
        <w:rPr>
          <w:lang w:val="en-GB"/>
        </w:rPr>
      </w:pPr>
      <w:r>
        <w:rPr>
          <w:lang w:val="en-GB"/>
        </w:rPr>
        <w:t xml:space="preserve">Colouring Cells – Modulo     </w:t>
      </w:r>
      <w:hyperlink r:id="rId10" w:history="1">
        <w:r w:rsidRPr="00321F5E">
          <w:rPr>
            <w:rStyle w:val="Hyperlink"/>
            <w:lang w:val="en-GB"/>
          </w:rPr>
          <w:t>Click here</w:t>
        </w:r>
      </w:hyperlink>
      <w:r>
        <w:rPr>
          <w:lang w:val="en-GB"/>
        </w:rPr>
        <w:br/>
        <w:t>Colouring Cells – Odd Numbers</w:t>
      </w:r>
      <w:r>
        <w:rPr>
          <w:lang w:val="en-GB"/>
        </w:rPr>
        <w:br/>
        <w:t>Colouring Multiples of 3</w:t>
      </w:r>
    </w:p>
    <w:p w:rsidR="00803A84" w:rsidRDefault="00F91EF5">
      <w:pPr>
        <w:rPr>
          <w:lang w:val="en-GB"/>
        </w:rPr>
      </w:pPr>
      <w:r>
        <w:rPr>
          <w:lang w:val="en-GB"/>
        </w:rPr>
        <w:t xml:space="preserve">Exploring Pascal’s Triangle – </w:t>
      </w:r>
      <w:hyperlink r:id="rId11" w:history="1">
        <w:r w:rsidRPr="00F91EF5">
          <w:rPr>
            <w:rStyle w:val="Hyperlink"/>
            <w:lang w:val="en-GB"/>
          </w:rPr>
          <w:t>Click here</w:t>
        </w:r>
      </w:hyperlink>
      <w:r>
        <w:rPr>
          <w:lang w:val="en-GB"/>
        </w:rPr>
        <w:br/>
      </w:r>
      <w:r w:rsidR="00803A84">
        <w:rPr>
          <w:lang w:val="en-GB"/>
        </w:rPr>
        <w:t>Patterns in Pascal’s Triangle and Links to Fibonacci</w:t>
      </w:r>
      <w:r w:rsidR="00310C5C">
        <w:rPr>
          <w:lang w:val="en-GB"/>
        </w:rPr>
        <w:t xml:space="preserve">: YouTube Clip - </w:t>
      </w:r>
      <w:hyperlink r:id="rId12" w:history="1">
        <w:r w:rsidR="00310C5C" w:rsidRPr="00310C5C">
          <w:rPr>
            <w:rStyle w:val="Hyperlink"/>
            <w:lang w:val="en-GB"/>
          </w:rPr>
          <w:t>Click here</w:t>
        </w:r>
      </w:hyperlink>
      <w:r w:rsidR="00310C5C">
        <w:rPr>
          <w:lang w:val="en-GB"/>
        </w:rPr>
        <w:br/>
      </w:r>
      <w:proofErr w:type="gramStart"/>
      <w:r w:rsidR="00310C5C">
        <w:rPr>
          <w:lang w:val="en-GB"/>
        </w:rPr>
        <w:t>Written</w:t>
      </w:r>
      <w:proofErr w:type="gramEnd"/>
      <w:r w:rsidR="00310C5C">
        <w:rPr>
          <w:lang w:val="en-GB"/>
        </w:rPr>
        <w:t xml:space="preserve"> explanation:</w:t>
      </w:r>
      <w:r w:rsidR="00803A84">
        <w:rPr>
          <w:lang w:val="en-GB"/>
        </w:rPr>
        <w:t xml:space="preserve"> </w:t>
      </w:r>
      <w:hyperlink r:id="rId13" w:history="1">
        <w:r w:rsidR="00803A84" w:rsidRPr="00DE122A">
          <w:rPr>
            <w:rStyle w:val="Hyperlink"/>
            <w:lang w:val="en-GB"/>
          </w:rPr>
          <w:t>http://www.mathsisfun.com/pascals-triangle.html</w:t>
        </w:r>
      </w:hyperlink>
    </w:p>
    <w:p w:rsidR="009D65EF" w:rsidRPr="00101F8D" w:rsidRDefault="009D65EF" w:rsidP="009D65EF">
      <w:pPr>
        <w:pStyle w:val="Heading4"/>
        <w:spacing w:line="432" w:lineRule="auto"/>
      </w:pPr>
      <w:r w:rsidRPr="00101F8D">
        <w:rPr>
          <w:rFonts w:asciiTheme="minorHAnsi" w:eastAsiaTheme="minorHAnsi" w:hAnsiTheme="minorHAnsi" w:cstheme="minorBidi"/>
          <w:b w:val="0"/>
          <w:bCs w:val="0"/>
          <w:color w:val="auto"/>
          <w:lang w:val="en-GB"/>
        </w:rPr>
        <w:t>Hockey Stick Pattern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5"/>
        <w:gridCol w:w="2655"/>
      </w:tblGrid>
      <w:tr w:rsidR="009D65EF" w:rsidRPr="00101F8D" w:rsidTr="00AA4435">
        <w:trPr>
          <w:tblCellSpacing w:w="15" w:type="dxa"/>
        </w:trPr>
        <w:tc>
          <w:tcPr>
            <w:tcW w:w="1200" w:type="dxa"/>
            <w:vAlign w:val="center"/>
            <w:hideMark/>
          </w:tcPr>
          <w:p w:rsidR="009D65EF" w:rsidRPr="00101F8D" w:rsidRDefault="009D65EF" w:rsidP="00AA4435">
            <w:pPr>
              <w:spacing w:after="0" w:line="432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101F8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65EF" w:rsidRPr="00101F8D" w:rsidRDefault="009D65EF" w:rsidP="00AA4435">
            <w:pPr>
              <w:spacing w:after="0" w:line="432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614170" cy="540385"/>
                  <wp:effectExtent l="19050" t="0" r="5080" b="0"/>
                  <wp:docPr id="2" name="Picture 1" descr="Hockey stick patt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ckey stick patt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170" cy="54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65EF" w:rsidRPr="00101F8D" w:rsidRDefault="009D65EF" w:rsidP="009D65EF">
      <w:pPr>
        <w:pStyle w:val="Heading4"/>
        <w:spacing w:line="432" w:lineRule="auto"/>
        <w:rPr>
          <w:rFonts w:asciiTheme="minorHAnsi" w:eastAsiaTheme="minorHAnsi" w:hAnsiTheme="minorHAnsi" w:cstheme="minorBidi"/>
          <w:b w:val="0"/>
          <w:bCs w:val="0"/>
          <w:color w:val="auto"/>
          <w:lang w:val="en-GB"/>
        </w:rPr>
      </w:pPr>
      <w:r w:rsidRPr="00101F8D">
        <w:rPr>
          <w:rFonts w:asciiTheme="minorHAnsi" w:eastAsiaTheme="minorHAnsi" w:hAnsiTheme="minorHAnsi" w:cstheme="minorBidi"/>
          <w:b w:val="0"/>
          <w:bCs w:val="0"/>
          <w:color w:val="auto"/>
          <w:lang w:val="en-GB"/>
        </w:rPr>
        <w:t>Parallelogram Pattern</w:t>
      </w:r>
    </w:p>
    <w:p w:rsidR="009D65EF" w:rsidRDefault="009D65EF" w:rsidP="009D65EF">
      <w:pPr>
        <w:pStyle w:val="shift"/>
        <w:spacing w:line="432" w:lineRule="auto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1837055" cy="1089025"/>
            <wp:effectExtent l="19050" t="0" r="0" b="0"/>
            <wp:docPr id="4" name="Picture 3" descr="Parallelogram patt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rallelogram pattern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A84" w:rsidRPr="001559E2" w:rsidRDefault="003B123F" w:rsidP="001559E2">
      <w:pPr>
        <w:pStyle w:val="Heading4"/>
        <w:spacing w:line="432" w:lineRule="auto"/>
        <w:rPr>
          <w:rFonts w:asciiTheme="minorHAnsi" w:eastAsiaTheme="minorHAnsi" w:hAnsiTheme="minorHAnsi" w:cstheme="minorBidi"/>
          <w:b w:val="0"/>
          <w:bCs w:val="0"/>
          <w:color w:val="auto"/>
          <w:lang w:val="en-GB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lang w:val="en-GB"/>
        </w:rPr>
        <w:t xml:space="preserve">Fibonacci </w:t>
      </w:r>
      <w:r w:rsidR="006C267D">
        <w:rPr>
          <w:rFonts w:asciiTheme="minorHAnsi" w:eastAsiaTheme="minorHAnsi" w:hAnsiTheme="minorHAnsi" w:cstheme="minorBidi"/>
          <w:b w:val="0"/>
          <w:bCs w:val="0"/>
          <w:color w:val="auto"/>
          <w:lang w:val="en-GB"/>
        </w:rPr>
        <w:t xml:space="preserve">Binostat </w:t>
      </w:r>
      <w:r>
        <w:rPr>
          <w:rFonts w:asciiTheme="minorHAnsi" w:eastAsiaTheme="minorHAnsi" w:hAnsiTheme="minorHAnsi" w:cstheme="minorBidi"/>
          <w:b w:val="0"/>
          <w:bCs w:val="0"/>
          <w:color w:val="auto"/>
          <w:lang w:val="en-GB"/>
        </w:rPr>
        <w:t xml:space="preserve">Machine: </w:t>
      </w:r>
      <w:hyperlink r:id="rId16" w:history="1">
        <w:r w:rsidRPr="003B123F">
          <w:rPr>
            <w:rStyle w:val="Hyperlink"/>
            <w:rFonts w:asciiTheme="minorHAnsi" w:eastAsiaTheme="minorHAnsi" w:hAnsiTheme="minorHAnsi" w:cstheme="minorBidi"/>
            <w:b w:val="0"/>
            <w:bCs w:val="0"/>
            <w:lang w:val="en-GB"/>
          </w:rPr>
          <w:t>Click here</w:t>
        </w:r>
      </w:hyperlink>
      <w:r w:rsidR="006C267D">
        <w:rPr>
          <w:rFonts w:asciiTheme="minorHAnsi" w:eastAsiaTheme="minorHAnsi" w:hAnsiTheme="minorHAnsi" w:cstheme="minorBidi"/>
          <w:b w:val="0"/>
          <w:bCs w:val="0"/>
          <w:color w:val="auto"/>
          <w:lang w:val="en-GB"/>
        </w:rPr>
        <w:br/>
      </w:r>
      <w:r w:rsidR="00CF2F56">
        <w:rPr>
          <w:rFonts w:asciiTheme="minorHAnsi" w:eastAsiaTheme="minorHAnsi" w:hAnsiTheme="minorHAnsi" w:cstheme="minorBidi"/>
          <w:b w:val="0"/>
          <w:bCs w:val="0"/>
          <w:color w:val="auto"/>
          <w:lang w:val="en-GB"/>
        </w:rPr>
        <w:t xml:space="preserve">Number of routes from a corner of a rectangular grid to each other point on the grid – </w:t>
      </w:r>
      <w:hyperlink r:id="rId17" w:history="1">
        <w:r w:rsidR="00CF2F56" w:rsidRPr="00CF2F56">
          <w:rPr>
            <w:rStyle w:val="Hyperlink"/>
            <w:rFonts w:asciiTheme="minorHAnsi" w:eastAsiaTheme="minorHAnsi" w:hAnsiTheme="minorHAnsi" w:cstheme="minorBidi"/>
            <w:b w:val="0"/>
            <w:bCs w:val="0"/>
            <w:lang w:val="en-GB"/>
          </w:rPr>
          <w:t>Investigation</w:t>
        </w:r>
      </w:hyperlink>
      <w:r w:rsidR="00CF2F56">
        <w:rPr>
          <w:rFonts w:asciiTheme="minorHAnsi" w:eastAsiaTheme="minorHAnsi" w:hAnsiTheme="minorHAnsi" w:cstheme="minorBidi"/>
          <w:b w:val="0"/>
          <w:bCs w:val="0"/>
          <w:color w:val="auto"/>
          <w:lang w:val="en-GB"/>
        </w:rPr>
        <w:t xml:space="preserve"> </w:t>
      </w:r>
      <w:r w:rsidR="00CF2F56">
        <w:rPr>
          <w:rFonts w:asciiTheme="minorHAnsi" w:eastAsiaTheme="minorHAnsi" w:hAnsiTheme="minorHAnsi" w:cstheme="minorBidi"/>
          <w:b w:val="0"/>
          <w:bCs w:val="0"/>
          <w:color w:val="auto"/>
          <w:lang w:val="en-GB"/>
        </w:rPr>
        <w:br/>
      </w:r>
      <w:r w:rsidR="006C267D">
        <w:rPr>
          <w:rFonts w:asciiTheme="minorHAnsi" w:eastAsiaTheme="minorHAnsi" w:hAnsiTheme="minorHAnsi" w:cstheme="minorBidi"/>
          <w:b w:val="0"/>
          <w:bCs w:val="0"/>
          <w:color w:val="auto"/>
          <w:lang w:val="en-GB"/>
        </w:rPr>
        <w:t xml:space="preserve">Fibonacci Puzzles: </w:t>
      </w:r>
      <w:hyperlink r:id="rId18" w:anchor="bricks" w:history="1">
        <w:r w:rsidR="006C267D" w:rsidRPr="006C267D">
          <w:rPr>
            <w:rStyle w:val="Hyperlink"/>
            <w:rFonts w:asciiTheme="minorHAnsi" w:eastAsiaTheme="minorHAnsi" w:hAnsiTheme="minorHAnsi" w:cstheme="minorBidi"/>
            <w:b w:val="0"/>
            <w:bCs w:val="0"/>
            <w:lang w:val="en-GB"/>
          </w:rPr>
          <w:t>Click here</w:t>
        </w:r>
      </w:hyperlink>
      <w:r w:rsidR="001559E2">
        <w:rPr>
          <w:rFonts w:asciiTheme="minorHAnsi" w:eastAsiaTheme="minorHAnsi" w:hAnsiTheme="minorHAnsi" w:cstheme="minorBidi"/>
          <w:b w:val="0"/>
          <w:bCs w:val="0"/>
          <w:color w:val="auto"/>
          <w:lang w:val="en-GB"/>
        </w:rPr>
        <w:br/>
      </w:r>
      <w:r w:rsidR="00803A84" w:rsidRPr="001559E2">
        <w:rPr>
          <w:rFonts w:asciiTheme="minorHAnsi" w:hAnsiTheme="minorHAnsi"/>
          <w:b w:val="0"/>
          <w:lang w:val="en-GB"/>
        </w:rPr>
        <w:t xml:space="preserve">Fibonacci Number Trick: </w:t>
      </w:r>
      <w:hyperlink r:id="rId19" w:anchor="aandb" w:history="1">
        <w:r w:rsidR="00803A84" w:rsidRPr="001559E2">
          <w:rPr>
            <w:rStyle w:val="Hyperlink"/>
            <w:rFonts w:asciiTheme="minorHAnsi" w:hAnsiTheme="minorHAnsi"/>
            <w:b w:val="0"/>
            <w:lang w:val="en-GB"/>
          </w:rPr>
          <w:t>Click here</w:t>
        </w:r>
      </w:hyperlink>
    </w:p>
    <w:p w:rsidR="000C2301" w:rsidRPr="003C0C10" w:rsidRDefault="000C2301">
      <w:pPr>
        <w:rPr>
          <w:sz w:val="32"/>
          <w:lang w:val="en-GB"/>
        </w:rPr>
      </w:pPr>
    </w:p>
    <w:sectPr w:rsidR="000C2301" w:rsidRPr="003C0C10" w:rsidSect="00C26B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7057C"/>
    <w:rsid w:val="000C2301"/>
    <w:rsid w:val="000D627E"/>
    <w:rsid w:val="00101F8D"/>
    <w:rsid w:val="00140EFA"/>
    <w:rsid w:val="001559E2"/>
    <w:rsid w:val="001B3371"/>
    <w:rsid w:val="00231456"/>
    <w:rsid w:val="00310C5C"/>
    <w:rsid w:val="00321F5E"/>
    <w:rsid w:val="003B123F"/>
    <w:rsid w:val="003C0C10"/>
    <w:rsid w:val="00603CCB"/>
    <w:rsid w:val="006C267D"/>
    <w:rsid w:val="00803A84"/>
    <w:rsid w:val="008A7E20"/>
    <w:rsid w:val="008B7E17"/>
    <w:rsid w:val="009D65EF"/>
    <w:rsid w:val="00A933D4"/>
    <w:rsid w:val="00C26BA6"/>
    <w:rsid w:val="00CF2F56"/>
    <w:rsid w:val="00E30BBC"/>
    <w:rsid w:val="00E3534E"/>
    <w:rsid w:val="00F7057C"/>
    <w:rsid w:val="00F91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A6"/>
  </w:style>
  <w:style w:type="paragraph" w:styleId="Heading4">
    <w:name w:val="heading 4"/>
    <w:basedOn w:val="Normal"/>
    <w:link w:val="Heading4Char"/>
    <w:uiPriority w:val="9"/>
    <w:qFormat/>
    <w:rsid w:val="00101F8D"/>
    <w:pPr>
      <w:spacing w:before="100" w:beforeAutospacing="1" w:after="100" w:afterAutospacing="1" w:line="240" w:lineRule="auto"/>
      <w:outlineLvl w:val="3"/>
    </w:pPr>
    <w:rPr>
      <w:rFonts w:ascii="Verdana" w:eastAsia="Times New Roman" w:hAnsi="Verdana" w:cs="Times New Roman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B7E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2301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01F8D"/>
    <w:rPr>
      <w:rFonts w:ascii="Verdana" w:eastAsia="Times New Roman" w:hAnsi="Verdana" w:cs="Times New Roman"/>
      <w:b/>
      <w:bCs/>
      <w:color w:val="000000"/>
    </w:rPr>
  </w:style>
  <w:style w:type="paragraph" w:customStyle="1" w:styleId="shift">
    <w:name w:val="shift"/>
    <w:basedOn w:val="Normal"/>
    <w:rsid w:val="00101F8D"/>
    <w:pPr>
      <w:spacing w:before="100" w:beforeAutospacing="1" w:after="100" w:afterAutospacing="1" w:line="240" w:lineRule="auto"/>
      <w:ind w:left="1002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085KSyQVb-U" TargetMode="External"/><Relationship Id="rId13" Type="http://schemas.openxmlformats.org/officeDocument/2006/relationships/hyperlink" Target="http://www.mathsisfun.com/pascals-triangle.html" TargetMode="External"/><Relationship Id="rId18" Type="http://schemas.openxmlformats.org/officeDocument/2006/relationships/hyperlink" Target="http://www.maths.surrey.ac.uk/hosted-sites/R.Knott/Fibonacci/fibpuzzles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nrich.maths.org/7668" TargetMode="External"/><Relationship Id="rId12" Type="http://schemas.openxmlformats.org/officeDocument/2006/relationships/hyperlink" Target="http://www.youtube.com/watch?v=YUqHdxxdbyM&amp;feature=fvwrel" TargetMode="External"/><Relationship Id="rId17" Type="http://schemas.openxmlformats.org/officeDocument/2006/relationships/hyperlink" Target="http://mathforum.org/library/drmath/view/66728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youtube.com/watch?feature=endscreen&amp;NR=1&amp;v=yzJqYl9EHgA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nrich.maths.org/8294" TargetMode="External"/><Relationship Id="rId11" Type="http://schemas.openxmlformats.org/officeDocument/2006/relationships/hyperlink" Target="http://www.geometer.org/mathcircles/pascal.pdf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3.gif"/><Relationship Id="rId10" Type="http://schemas.openxmlformats.org/officeDocument/2006/relationships/hyperlink" Target="http://www.google.co.uk/url?sa=t&amp;rct=j&amp;q=&amp;esrc=s&amp;frm=1&amp;source=web&amp;cd=9&amp;ved=0CHIQFjAI&amp;url=http%3A%2F%2Ftonyreiter.wikispaces.com%2Ffile%2Fview%2FPascal%25E2%2580%2599s%2BTriangle.doc&amp;ei=irb0T-uOHYOr0QWpnPSiBw&amp;usg=AFQjCNFq1Gq4YVJNc-bGDjRp6tDTKYhENA&amp;sig2=aKa7" TargetMode="External"/><Relationship Id="rId19" Type="http://schemas.openxmlformats.org/officeDocument/2006/relationships/hyperlink" Target="http://www.maths.surrey.ac.uk/hosted-sites/R.Knott/Fibonacci/fibmaths.html" TargetMode="External"/><Relationship Id="rId4" Type="http://schemas.openxmlformats.org/officeDocument/2006/relationships/hyperlink" Target="http://www.google.co.uk/imgres?hl=en&amp;biw=1440&amp;bih=726&amp;tbm=isch&amp;tbnid=8dGrEn53XT54iM:&amp;imgrefurl=http://simple.wikipedia.org/wiki/Triangular_number&amp;docid=n7gcE2-4l2V6dM&amp;imgurl=http://upload.wikimedia.org/wikipedia/commons/thumb/9/94/Triangular_number_10_as_sum_of_gnomons.svg/220px-Triangular_number_10_as_sum_of_gnomons.svg.png&amp;w=220&amp;h=220&amp;ei=I7P0T9WDJKSM0wX24ISIBw&amp;zoom=1&amp;iact=hc&amp;vpx=653&amp;vpy=312&amp;dur=563&amp;hovh=176&amp;hovw=176&amp;tx=96&amp;ty=84&amp;sig=117240200104667446485&amp;page=3&amp;tbnh=168&amp;tbnw=167&amp;start=39&amp;ndsp=23&amp;ved=1t:429,r:13,s:39,i:241" TargetMode="External"/><Relationship Id="rId9" Type="http://schemas.openxmlformats.org/officeDocument/2006/relationships/hyperlink" Target="http://www.mathsisfun.com/numbers/nature-golden-ratio-fibonacci.html" TargetMode="Externa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2012-07-29T23:08:00Z</dcterms:created>
  <dcterms:modified xsi:type="dcterms:W3CDTF">2012-07-29T23:08:00Z</dcterms:modified>
</cp:coreProperties>
</file>